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1FB8" w14:textId="77777777" w:rsidR="00A90A36" w:rsidRDefault="00A90A36" w:rsidP="00A90A36">
      <w:r>
        <w:rPr>
          <w:b/>
          <w:noProof/>
        </w:rPr>
        <mc:AlternateContent>
          <mc:Choice Requires="wps">
            <w:drawing>
              <wp:inline distT="0" distB="0" distL="0" distR="0" wp14:anchorId="663EF45C" wp14:editId="183149D0">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2F0CD" w14:textId="149FA842" w:rsidR="00A90A36" w:rsidRPr="00414D4C" w:rsidRDefault="00C226EC"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Nevada</w:t>
                            </w:r>
                            <w:r w:rsidR="00A90A36">
                              <w:rPr>
                                <w:rFonts w:ascii="Arial" w:hAnsi="Arial" w:cs="Arial"/>
                                <w:b/>
                                <w:color w:val="000000" w:themeColor="text1"/>
                                <w:sz w:val="26"/>
                                <w:szCs w:val="26"/>
                                <w14:textOutline w14:w="6350" w14:cap="rnd" w14:cmpd="sng" w14:algn="ctr">
                                  <w14:noFill/>
                                  <w14:prstDash w14:val="solid"/>
                                  <w14:bevel/>
                                </w14:textOutline>
                              </w:rPr>
                              <w:t xml:space="preserve">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EF45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5412F0CD" w14:textId="149FA842" w:rsidR="00A90A36" w:rsidRPr="00414D4C" w:rsidRDefault="00C226EC"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Nevada</w:t>
                      </w:r>
                      <w:r w:rsidR="00A90A36">
                        <w:rPr>
                          <w:rFonts w:ascii="Arial" w:hAnsi="Arial" w:cs="Arial"/>
                          <w:b/>
                          <w:color w:val="000000" w:themeColor="text1"/>
                          <w:sz w:val="26"/>
                          <w:szCs w:val="26"/>
                          <w14:textOutline w14:w="6350" w14:cap="rnd" w14:cmpd="sng" w14:algn="ctr">
                            <w14:noFill/>
                            <w14:prstDash w14:val="solid"/>
                            <w14:bevel/>
                          </w14:textOutline>
                        </w:rPr>
                        <w:t xml:space="preserve"> County Sheriff’s Office</w:t>
                      </w:r>
                    </w:p>
                  </w:txbxContent>
                </v:textbox>
                <w10:anchorlock/>
              </v:rect>
            </w:pict>
          </mc:Fallback>
        </mc:AlternateContent>
      </w:r>
    </w:p>
    <w:p w14:paraId="66939216" w14:textId="77777777" w:rsidR="00A90A36" w:rsidRDefault="00A90A36" w:rsidP="00A90A36">
      <w:pPr>
        <w:pStyle w:val="Default"/>
      </w:pPr>
    </w:p>
    <w:p w14:paraId="46583154" w14:textId="77777777" w:rsidR="00A90A36" w:rsidRPr="0090787A" w:rsidRDefault="00A90A36" w:rsidP="00A90A36">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40694D77" w14:textId="77777777" w:rsidR="00A90A36" w:rsidRPr="0090787A" w:rsidRDefault="00A90A36" w:rsidP="00A90A36">
      <w:pPr>
        <w:rPr>
          <w:rFonts w:ascii="Arial" w:hAnsi="Arial" w:cs="Arial"/>
          <w:sz w:val="22"/>
          <w:szCs w:val="22"/>
        </w:rPr>
      </w:pPr>
    </w:p>
    <w:p w14:paraId="22CDA1ED"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45C9D6D1" w14:textId="77777777" w:rsidR="00A90A36" w:rsidRPr="0090787A" w:rsidRDefault="00A90A36" w:rsidP="00A90A36">
      <w:pPr>
        <w:rPr>
          <w:rFonts w:ascii="Arial" w:hAnsi="Arial" w:cs="Arial"/>
          <w:sz w:val="22"/>
          <w:szCs w:val="22"/>
        </w:rPr>
      </w:pPr>
    </w:p>
    <w:p w14:paraId="6B42E1F8"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7FE3E352" w14:textId="77777777" w:rsidR="00A90A36" w:rsidRPr="0090787A" w:rsidRDefault="00A90A36" w:rsidP="00A90A36">
      <w:pPr>
        <w:rPr>
          <w:rFonts w:ascii="Arial" w:hAnsi="Arial" w:cs="Arial"/>
          <w:sz w:val="22"/>
          <w:szCs w:val="22"/>
        </w:rPr>
      </w:pPr>
    </w:p>
    <w:p w14:paraId="6494C749" w14:textId="77777777" w:rsidR="00A90A36" w:rsidRDefault="00A90A36" w:rsidP="00A90A36">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3AAE1728" w14:textId="77777777" w:rsidR="00A90A36" w:rsidRDefault="00A90A36" w:rsidP="00A90A36">
      <w:pPr>
        <w:rPr>
          <w:rFonts w:ascii="Arial" w:hAnsi="Arial" w:cs="Arial"/>
          <w:sz w:val="22"/>
          <w:szCs w:val="22"/>
        </w:rPr>
      </w:pPr>
    </w:p>
    <w:p w14:paraId="43BB38FD" w14:textId="77777777" w:rsidR="00A90A36" w:rsidRPr="00557A9F" w:rsidRDefault="00A90A36" w:rsidP="00A90A36">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0862B7D" w14:textId="77777777" w:rsidR="00A90A36" w:rsidRPr="00D12AFF" w:rsidRDefault="00A90A36" w:rsidP="00A90A36">
      <w:pPr>
        <w:rPr>
          <w:rFonts w:ascii="Arial" w:hAnsi="Arial" w:cs="Arial"/>
          <w:sz w:val="22"/>
          <w:szCs w:val="22"/>
        </w:rPr>
      </w:pPr>
    </w:p>
    <w:p w14:paraId="363F0B44" w14:textId="77777777" w:rsidR="00A90A36" w:rsidRDefault="00A90A36" w:rsidP="00A90A36">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B9FF3AA" w14:textId="77777777" w:rsidR="00A90A36" w:rsidRDefault="00A90A36" w:rsidP="00A90A36">
      <w:pPr>
        <w:rPr>
          <w:rFonts w:ascii="Arial" w:hAnsi="Arial" w:cs="Arial"/>
          <w:sz w:val="22"/>
          <w:szCs w:val="22"/>
        </w:rPr>
      </w:pPr>
    </w:p>
    <w:p w14:paraId="32539C65" w14:textId="77777777" w:rsidR="00A90A36" w:rsidRDefault="00A90A36" w:rsidP="00A90A36">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43428E4" w14:textId="77777777" w:rsidR="00A90A36" w:rsidRDefault="00A90A36" w:rsidP="00A90A36">
      <w:pPr>
        <w:rPr>
          <w:rFonts w:ascii="Arial" w:hAnsi="Arial" w:cs="Arial"/>
          <w:b/>
          <w:szCs w:val="22"/>
        </w:rPr>
      </w:pPr>
    </w:p>
    <w:p w14:paraId="1C305AE2" w14:textId="0A114942" w:rsidR="00A90A36" w:rsidRDefault="00A90A36" w:rsidP="00A90A36">
      <w:pPr>
        <w:rPr>
          <w:rFonts w:ascii="Arial" w:hAnsi="Arial" w:cs="Arial"/>
          <w:b/>
          <w:szCs w:val="22"/>
        </w:rPr>
      </w:pPr>
      <w:r>
        <w:rPr>
          <w:b/>
          <w:noProof/>
        </w:rPr>
        <mc:AlternateContent>
          <mc:Choice Requires="wps">
            <w:drawing>
              <wp:inline distT="0" distB="0" distL="0" distR="0" wp14:anchorId="780A879B" wp14:editId="47014450">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E93F" w14:textId="4025AAE3"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3036E4">
                              <w:rPr>
                                <w:rFonts w:ascii="Arial" w:hAnsi="Arial" w:cs="Arial"/>
                                <w:b/>
                                <w:color w:val="000000" w:themeColor="text1"/>
                                <w:sz w:val="26"/>
                                <w:szCs w:val="26"/>
                              </w:rPr>
                              <w:t>03</w:t>
                            </w:r>
                            <w:r>
                              <w:rPr>
                                <w:rFonts w:ascii="Arial" w:hAnsi="Arial" w:cs="Arial"/>
                                <w:b/>
                                <w:color w:val="000000" w:themeColor="text1"/>
                                <w:sz w:val="26"/>
                                <w:szCs w:val="26"/>
                              </w:rPr>
                              <w:t>-</w:t>
                            </w:r>
                            <w:r w:rsidR="003036E4">
                              <w:rPr>
                                <w:rFonts w:ascii="Arial" w:hAnsi="Arial" w:cs="Arial"/>
                                <w:b/>
                                <w:color w:val="000000" w:themeColor="text1"/>
                                <w:sz w:val="26"/>
                                <w:szCs w:val="26"/>
                              </w:rPr>
                              <w:t>16</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A879B"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5320E93F" w14:textId="4025AAE3"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3036E4">
                        <w:rPr>
                          <w:rFonts w:ascii="Arial" w:hAnsi="Arial" w:cs="Arial"/>
                          <w:b/>
                          <w:color w:val="000000" w:themeColor="text1"/>
                          <w:sz w:val="26"/>
                          <w:szCs w:val="26"/>
                        </w:rPr>
                        <w:t>03</w:t>
                      </w:r>
                      <w:r>
                        <w:rPr>
                          <w:rFonts w:ascii="Arial" w:hAnsi="Arial" w:cs="Arial"/>
                          <w:b/>
                          <w:color w:val="000000" w:themeColor="text1"/>
                          <w:sz w:val="26"/>
                          <w:szCs w:val="26"/>
                        </w:rPr>
                        <w:t>-</w:t>
                      </w:r>
                      <w:r w:rsidR="003036E4">
                        <w:rPr>
                          <w:rFonts w:ascii="Arial" w:hAnsi="Arial" w:cs="Arial"/>
                          <w:b/>
                          <w:color w:val="000000" w:themeColor="text1"/>
                          <w:sz w:val="26"/>
                          <w:szCs w:val="26"/>
                        </w:rPr>
                        <w:t>16</w:t>
                      </w:r>
                      <w:r w:rsidRPr="00B87F70">
                        <w:rPr>
                          <w:rFonts w:ascii="Arial" w:hAnsi="Arial" w:cs="Arial"/>
                          <w:b/>
                          <w:color w:val="000000" w:themeColor="text1"/>
                          <w:sz w:val="26"/>
                          <w:szCs w:val="26"/>
                        </w:rPr>
                        <w:t>-L01</w:t>
                      </w:r>
                    </w:p>
                  </w:txbxContent>
                </v:textbox>
                <w10:anchorlock/>
              </v:rect>
            </w:pict>
          </mc:Fallback>
        </mc:AlternateContent>
      </w:r>
    </w:p>
    <w:p w14:paraId="061B3F76" w14:textId="77777777" w:rsidR="00A90A36" w:rsidRPr="00687C41" w:rsidRDefault="00A90A36" w:rsidP="00A90A36">
      <w:pPr>
        <w:rPr>
          <w:rFonts w:ascii="Arial" w:hAnsi="Arial" w:cs="Arial"/>
          <w:b/>
          <w:szCs w:val="22"/>
        </w:rPr>
      </w:pPr>
    </w:p>
    <w:p w14:paraId="5E5E3D8D" w14:textId="77777777" w:rsidR="00A90A36" w:rsidRPr="009460E1" w:rsidRDefault="00A90A36" w:rsidP="00A90A36">
      <w:pPr>
        <w:rPr>
          <w:rFonts w:ascii="Arial" w:hAnsi="Arial" w:cs="Arial"/>
          <w:b/>
          <w:i/>
        </w:rPr>
      </w:pPr>
      <w:r>
        <w:rPr>
          <w:rFonts w:ascii="Arial" w:hAnsi="Arial" w:cs="Arial"/>
          <w:b/>
          <w:i/>
        </w:rPr>
        <w:t>Needs Assessment</w:t>
      </w:r>
    </w:p>
    <w:p w14:paraId="606C2017" w14:textId="77777777" w:rsidR="00A90A36" w:rsidRDefault="00A90A36" w:rsidP="00A90A36">
      <w:pPr>
        <w:rPr>
          <w:rFonts w:ascii="Arial" w:hAnsi="Arial" w:cs="Arial"/>
        </w:rPr>
      </w:pPr>
    </w:p>
    <w:p w14:paraId="2F17F257" w14:textId="1A391FB6" w:rsidR="00A90A36" w:rsidRDefault="00021232"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44B8C13B" w14:textId="77777777" w:rsidR="00A90A36" w:rsidRDefault="00A90A36" w:rsidP="00A90A36"/>
    <w:p w14:paraId="7ED9D52A" w14:textId="77777777" w:rsidR="00A90A36" w:rsidRPr="009460E1" w:rsidRDefault="00A90A36" w:rsidP="00A90A36">
      <w:pPr>
        <w:rPr>
          <w:rFonts w:ascii="Arial" w:hAnsi="Arial" w:cs="Arial"/>
          <w:b/>
          <w:i/>
        </w:rPr>
      </w:pPr>
      <w:r>
        <w:rPr>
          <w:rFonts w:ascii="Arial" w:hAnsi="Arial" w:cs="Arial"/>
          <w:b/>
          <w:i/>
        </w:rPr>
        <w:t>Project Certification</w:t>
      </w:r>
    </w:p>
    <w:p w14:paraId="05D39935" w14:textId="77777777" w:rsidR="00A90A36" w:rsidRDefault="00A90A36" w:rsidP="00A90A36">
      <w:pPr>
        <w:rPr>
          <w:rFonts w:ascii="Arial" w:hAnsi="Arial" w:cs="Arial"/>
        </w:rPr>
      </w:pPr>
    </w:p>
    <w:p w14:paraId="21A93DEE" w14:textId="09B9A614" w:rsidR="00A90A36" w:rsidRDefault="00021232"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 xml:space="preserve">#1 – Last sentences in incomplete. Applicant must clarify. </w:t>
      </w:r>
    </w:p>
    <w:p w14:paraId="74B9855C" w14:textId="77777777" w:rsidR="00A90A36" w:rsidRDefault="00A90A36" w:rsidP="00A90A36"/>
    <w:p w14:paraId="006D7A30" w14:textId="77777777" w:rsidR="00021232" w:rsidRDefault="00021232">
      <w:pPr>
        <w:rPr>
          <w:rFonts w:ascii="Arial" w:hAnsi="Arial" w:cs="Arial"/>
          <w:b/>
          <w:i/>
        </w:rPr>
      </w:pPr>
      <w:r>
        <w:rPr>
          <w:rFonts w:ascii="Arial" w:hAnsi="Arial" w:cs="Arial"/>
          <w:b/>
          <w:i/>
        </w:rPr>
        <w:br w:type="page"/>
      </w:r>
    </w:p>
    <w:p w14:paraId="0C3E1994" w14:textId="13B42148" w:rsidR="00A90A36" w:rsidRDefault="00A90A36" w:rsidP="00A90A36">
      <w:pPr>
        <w:tabs>
          <w:tab w:val="num" w:pos="720"/>
        </w:tabs>
        <w:contextualSpacing/>
        <w:rPr>
          <w:rFonts w:ascii="Arial" w:hAnsi="Arial" w:cs="Arial"/>
          <w:b/>
          <w:i/>
        </w:rPr>
      </w:pPr>
      <w:r w:rsidRPr="009460E1">
        <w:rPr>
          <w:rFonts w:ascii="Arial" w:hAnsi="Arial" w:cs="Arial"/>
          <w:b/>
          <w:i/>
        </w:rPr>
        <w:lastRenderedPageBreak/>
        <w:t>Project Cost Estimate</w:t>
      </w:r>
    </w:p>
    <w:p w14:paraId="4567FFAF" w14:textId="77777777" w:rsidR="00A90A36" w:rsidRDefault="00A90A36" w:rsidP="00A90A36">
      <w:pPr>
        <w:tabs>
          <w:tab w:val="num" w:pos="720"/>
        </w:tabs>
        <w:contextualSpacing/>
        <w:rPr>
          <w:rFonts w:ascii="Arial" w:hAnsi="Arial" w:cs="Arial"/>
          <w:b/>
          <w:i/>
        </w:rPr>
      </w:pPr>
    </w:p>
    <w:p w14:paraId="6D319375" w14:textId="77777777" w:rsidR="00021232" w:rsidRPr="00021232" w:rsidRDefault="00021232" w:rsidP="00021232">
      <w:pPr>
        <w:numPr>
          <w:ilvl w:val="0"/>
          <w:numId w:val="15"/>
        </w:numPr>
        <w:rPr>
          <w:rFonts w:ascii="Arial" w:hAnsi="Arial" w:cs="Arial"/>
          <w:color w:val="000000" w:themeColor="text1"/>
          <w:sz w:val="22"/>
          <w:szCs w:val="22"/>
        </w:rPr>
      </w:pPr>
      <w:r w:rsidRPr="00021232">
        <w:rPr>
          <w:rFonts w:ascii="Arial" w:hAnsi="Arial" w:cs="Arial"/>
          <w:color w:val="000000" w:themeColor="text1"/>
          <w:sz w:val="22"/>
          <w:szCs w:val="22"/>
        </w:rPr>
        <w:t>Staff #1 &amp; 2 – Applicant must provide additional details on the specific type of training.</w:t>
      </w:r>
    </w:p>
    <w:p w14:paraId="21F2E106" w14:textId="1F641305" w:rsidR="00021232" w:rsidRPr="00021232" w:rsidRDefault="00021232" w:rsidP="00021232">
      <w:pPr>
        <w:numPr>
          <w:ilvl w:val="0"/>
          <w:numId w:val="15"/>
        </w:numPr>
        <w:rPr>
          <w:rFonts w:ascii="Arial" w:hAnsi="Arial" w:cs="Arial"/>
          <w:color w:val="000000" w:themeColor="text1"/>
          <w:sz w:val="22"/>
          <w:szCs w:val="22"/>
        </w:rPr>
      </w:pPr>
      <w:r w:rsidRPr="00021232">
        <w:rPr>
          <w:rFonts w:ascii="Arial" w:hAnsi="Arial" w:cs="Arial"/>
          <w:color w:val="000000" w:themeColor="text1"/>
          <w:sz w:val="22"/>
          <w:szCs w:val="22"/>
        </w:rPr>
        <w:t xml:space="preserve">Materials/Supplies #1- Applicant must clarify the need to purchase this item because </w:t>
      </w:r>
      <w:r w:rsidR="00E20915" w:rsidRPr="00021232">
        <w:rPr>
          <w:rFonts w:ascii="Arial" w:hAnsi="Arial" w:cs="Arial"/>
          <w:color w:val="000000" w:themeColor="text1"/>
          <w:sz w:val="22"/>
          <w:szCs w:val="22"/>
        </w:rPr>
        <w:t>it was</w:t>
      </w:r>
      <w:r w:rsidRPr="00021232">
        <w:rPr>
          <w:rFonts w:ascii="Arial" w:hAnsi="Arial" w:cs="Arial"/>
          <w:color w:val="000000" w:themeColor="text1"/>
          <w:sz w:val="22"/>
          <w:szCs w:val="22"/>
        </w:rPr>
        <w:t xml:space="preserve"> included in</w:t>
      </w:r>
      <w:r w:rsidR="00E20915">
        <w:rPr>
          <w:rFonts w:ascii="Arial" w:hAnsi="Arial" w:cs="Arial"/>
          <w:color w:val="000000" w:themeColor="text1"/>
          <w:sz w:val="22"/>
          <w:szCs w:val="22"/>
        </w:rPr>
        <w:t xml:space="preserve"> the</w:t>
      </w:r>
      <w:r w:rsidRPr="00021232">
        <w:rPr>
          <w:rFonts w:ascii="Arial" w:hAnsi="Arial" w:cs="Arial"/>
          <w:color w:val="000000" w:themeColor="text1"/>
          <w:sz w:val="22"/>
          <w:szCs w:val="22"/>
        </w:rPr>
        <w:t xml:space="preserve"> prior year’s Application. </w:t>
      </w:r>
    </w:p>
    <w:p w14:paraId="7DAF5DD8" w14:textId="77777777" w:rsidR="00021232" w:rsidRPr="00021232" w:rsidRDefault="00021232" w:rsidP="00021232">
      <w:pPr>
        <w:numPr>
          <w:ilvl w:val="0"/>
          <w:numId w:val="15"/>
        </w:numPr>
        <w:rPr>
          <w:rFonts w:ascii="Arial" w:hAnsi="Arial" w:cs="Arial"/>
          <w:color w:val="000000" w:themeColor="text1"/>
          <w:sz w:val="22"/>
          <w:szCs w:val="22"/>
        </w:rPr>
      </w:pPr>
      <w:r w:rsidRPr="00021232">
        <w:rPr>
          <w:rFonts w:ascii="Arial" w:hAnsi="Arial" w:cs="Arial"/>
          <w:color w:val="000000" w:themeColor="text1"/>
          <w:sz w:val="22"/>
          <w:szCs w:val="22"/>
        </w:rPr>
        <w:t xml:space="preserve">Materials/Supplies #3 “Hand Held GPS, Garmin 66s” – Cost appear excessive. Applicant must provide additional information to justify cost. </w:t>
      </w:r>
    </w:p>
    <w:p w14:paraId="4BB0304A" w14:textId="77777777" w:rsidR="00021232" w:rsidRPr="00021232" w:rsidRDefault="00021232" w:rsidP="00021232">
      <w:pPr>
        <w:numPr>
          <w:ilvl w:val="0"/>
          <w:numId w:val="15"/>
        </w:numPr>
        <w:rPr>
          <w:rFonts w:ascii="Arial" w:hAnsi="Arial" w:cs="Arial"/>
          <w:color w:val="000000" w:themeColor="text1"/>
          <w:sz w:val="22"/>
          <w:szCs w:val="22"/>
        </w:rPr>
      </w:pPr>
      <w:r w:rsidRPr="00021232">
        <w:rPr>
          <w:rFonts w:ascii="Arial" w:hAnsi="Arial" w:cs="Arial"/>
          <w:color w:val="000000" w:themeColor="text1"/>
          <w:sz w:val="22"/>
          <w:szCs w:val="22"/>
        </w:rPr>
        <w:t xml:space="preserve">Materials/Supplies #4 “Satellite Phone” – Satellite phone is Indirect. Applicant must move the line item to the Indirect costs category and adjust the Project Cost Estimate accordingly. </w:t>
      </w:r>
    </w:p>
    <w:p w14:paraId="4139546F" w14:textId="237E5738" w:rsidR="00021232" w:rsidRPr="00021232" w:rsidRDefault="00021232" w:rsidP="00021232">
      <w:pPr>
        <w:numPr>
          <w:ilvl w:val="0"/>
          <w:numId w:val="15"/>
        </w:numPr>
        <w:rPr>
          <w:rFonts w:ascii="Arial" w:hAnsi="Arial" w:cs="Arial"/>
          <w:color w:val="000000" w:themeColor="text1"/>
          <w:sz w:val="22"/>
          <w:szCs w:val="22"/>
        </w:rPr>
      </w:pPr>
      <w:r w:rsidRPr="00021232">
        <w:rPr>
          <w:rFonts w:ascii="Arial" w:hAnsi="Arial" w:cs="Arial"/>
          <w:color w:val="000000" w:themeColor="text1"/>
          <w:sz w:val="22"/>
          <w:szCs w:val="22"/>
        </w:rPr>
        <w:t xml:space="preserve">Equipment Use #1 &amp; 2 – Applicant must clarify if the Equipment was acquired within the OHV Grants </w:t>
      </w:r>
      <w:r w:rsidR="00E20915" w:rsidRPr="00021232">
        <w:rPr>
          <w:rFonts w:ascii="Arial" w:hAnsi="Arial" w:cs="Arial"/>
          <w:color w:val="000000" w:themeColor="text1"/>
          <w:sz w:val="22"/>
          <w:szCs w:val="22"/>
        </w:rPr>
        <w:t>program,</w:t>
      </w:r>
      <w:r w:rsidRPr="00021232">
        <w:rPr>
          <w:rFonts w:ascii="Arial" w:hAnsi="Arial" w:cs="Arial"/>
          <w:color w:val="000000" w:themeColor="text1"/>
          <w:sz w:val="22"/>
          <w:szCs w:val="22"/>
        </w:rPr>
        <w:t xml:space="preserve"> as only Equipment purchased through the Grants program are eligible for maintenance. Applicant must also use the County use rate, as price cannot exceed actual cost and a rate from a rental company may only be used if renting the piece of equipment. Applicant must also identify how the Equipment will be used on the Project. </w:t>
      </w:r>
    </w:p>
    <w:p w14:paraId="41C8A9E7" w14:textId="77777777" w:rsidR="00A90A36" w:rsidRDefault="00A90A36" w:rsidP="00021232">
      <w:pPr>
        <w:ind w:left="720"/>
        <w:rPr>
          <w:rFonts w:ascii="Arial" w:hAnsi="Arial" w:cs="Arial"/>
          <w:color w:val="000000" w:themeColor="text1"/>
          <w:sz w:val="22"/>
          <w:szCs w:val="22"/>
        </w:rPr>
      </w:pPr>
    </w:p>
    <w:p w14:paraId="4A2AC7C7" w14:textId="77777777" w:rsidR="00A90A36" w:rsidRPr="00742E02" w:rsidRDefault="00A90A36" w:rsidP="00A90A36">
      <w:pPr>
        <w:contextualSpacing/>
        <w:rPr>
          <w:rFonts w:ascii="Arial" w:hAnsi="Arial" w:cs="Arial"/>
          <w:sz w:val="22"/>
          <w:szCs w:val="22"/>
        </w:rPr>
      </w:pPr>
    </w:p>
    <w:p w14:paraId="04194BFD" w14:textId="77777777" w:rsidR="00115C7A" w:rsidRPr="00A90A36" w:rsidRDefault="00115C7A" w:rsidP="00A90A36"/>
    <w:sectPr w:rsidR="00115C7A" w:rsidRPr="00A90A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7B30" w14:textId="77777777" w:rsidR="0070713F" w:rsidRDefault="00707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2D455652" w:rsidR="005D4418" w:rsidRPr="008B5415" w:rsidRDefault="0070713F" w:rsidP="0070713F">
    <w:pPr>
      <w:pStyle w:val="Footer"/>
      <w:jc w:val="right"/>
      <w:rPr>
        <w:rFonts w:ascii="Arial" w:hAnsi="Arial" w:cs="Arial"/>
        <w:sz w:val="22"/>
        <w:szCs w:val="22"/>
      </w:rPr>
    </w:pPr>
    <w:r>
      <w:rPr>
        <w:rFonts w:ascii="Arial" w:hAnsi="Arial" w:cs="Arial"/>
        <w:sz w:val="22"/>
        <w:szCs w:val="22"/>
      </w:rPr>
      <w:t xml:space="preserve">Nevada County Sheriff’s Office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BD44C" w14:textId="77777777" w:rsidR="0070713F" w:rsidRDefault="00707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1924" w14:textId="77777777" w:rsidR="0070713F" w:rsidRDefault="00707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F64D" w14:textId="77777777" w:rsidR="00526DEF" w:rsidRDefault="00526DEF" w:rsidP="00526DEF">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5E86DC8F" w14:textId="77777777" w:rsidR="00526DEF" w:rsidRDefault="00526DEF" w:rsidP="00526DEF">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7BAC6C1A" w14:textId="77777777" w:rsidR="0070713F" w:rsidRDefault="00707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8303" w14:textId="77777777" w:rsidR="0070713F" w:rsidRDefault="0070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M7sQFBfOzR6r+t4pNLHGc2rgwxsUkFnreZ17HhBQzmjQ6mWE999Y1lBW5trnXoyjI5IMKBPDZw5NXx0DheP1g==" w:salt="ug5q/Pk+zEnT8O4qrr9XP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1232"/>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E34D4"/>
    <w:rsid w:val="002E6335"/>
    <w:rsid w:val="003036E4"/>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6DEF"/>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13F"/>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434D"/>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0A36"/>
    <w:rsid w:val="00A93133"/>
    <w:rsid w:val="00AA096D"/>
    <w:rsid w:val="00AA5058"/>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26EC"/>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0915"/>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A90A3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 w:id="19316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2598</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Grady, Jenn@Parks</cp:lastModifiedBy>
  <cp:revision>7</cp:revision>
  <cp:lastPrinted>2012-03-06T15:24:00Z</cp:lastPrinted>
  <dcterms:created xsi:type="dcterms:W3CDTF">2021-05-04T13:39:00Z</dcterms:created>
  <dcterms:modified xsi:type="dcterms:W3CDTF">2021-05-04T21:35:00Z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